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FAD21" w14:textId="77777777" w:rsidR="00D304C5" w:rsidRPr="00D304C5" w:rsidRDefault="00D304C5" w:rsidP="00D304C5">
      <w:pPr>
        <w:pStyle w:val="Heading2"/>
        <w:spacing w:after="0"/>
        <w:jc w:val="center"/>
        <w:rPr>
          <w:i w:val="0"/>
          <w:sz w:val="24"/>
          <w:szCs w:val="24"/>
        </w:rPr>
      </w:pPr>
      <w:bookmarkStart w:id="0" w:name="_Toc133311770"/>
      <w:bookmarkStart w:id="1" w:name="_Toc133312082"/>
      <w:r w:rsidRPr="00D304C5">
        <w:rPr>
          <w:b w:val="0"/>
          <w:noProof/>
          <w:u w:val="none"/>
          <w:lang w:val="en-US"/>
        </w:rPr>
        <w:drawing>
          <wp:inline distT="0" distB="0" distL="0" distR="0" wp14:anchorId="01EAC9E1" wp14:editId="274F6D62">
            <wp:extent cx="478466" cy="458157"/>
            <wp:effectExtent l="0" t="0" r="0" b="0"/>
            <wp:docPr id="3" name="Picture 3" descr="C:\Users\CC Prog Director\AppData\Local\Microsoft\Windows\INetCache\Content.MSO\E5CD46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CC Prog Director\AppData\Local\Microsoft\Windows\INetCache\Content.MSO\E5CD466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057" cy="465426"/>
                    </a:xfrm>
                    <a:prstGeom prst="rect">
                      <a:avLst/>
                    </a:prstGeom>
                    <a:noFill/>
                    <a:ln>
                      <a:noFill/>
                    </a:ln>
                  </pic:spPr>
                </pic:pic>
              </a:graphicData>
            </a:graphic>
          </wp:inline>
        </w:drawing>
      </w:r>
    </w:p>
    <w:p w14:paraId="6C61B2C3" w14:textId="77777777" w:rsidR="00D304C5" w:rsidRPr="00D304C5" w:rsidRDefault="00D304C5" w:rsidP="00D304C5">
      <w:pPr>
        <w:pStyle w:val="Heading2"/>
        <w:spacing w:after="0"/>
        <w:jc w:val="center"/>
        <w:rPr>
          <w:i w:val="0"/>
          <w:sz w:val="24"/>
          <w:szCs w:val="24"/>
          <w:u w:val="none"/>
        </w:rPr>
      </w:pPr>
      <w:r w:rsidRPr="00D304C5">
        <w:rPr>
          <w:i w:val="0"/>
          <w:sz w:val="24"/>
          <w:szCs w:val="24"/>
          <w:u w:val="none"/>
        </w:rPr>
        <w:t>Packing List</w:t>
      </w:r>
      <w:bookmarkEnd w:id="0"/>
      <w:bookmarkEnd w:id="1"/>
    </w:p>
    <w:p w14:paraId="7B13D2B4" w14:textId="77777777" w:rsidR="00D304C5" w:rsidRPr="00847D40" w:rsidRDefault="00D304C5" w:rsidP="00D304C5">
      <w:pPr>
        <w:spacing w:after="200"/>
        <w:rPr>
          <w:rFonts w:ascii="Cambria" w:eastAsia="Cambria" w:hAnsi="Cambria" w:cs="Cambria"/>
          <w:sz w:val="24"/>
          <w:szCs w:val="24"/>
        </w:rPr>
        <w:sectPr w:rsidR="00D304C5" w:rsidRPr="00847D40" w:rsidSect="00847D40">
          <w:footerReference w:type="default" r:id="rId11"/>
          <w:pgSz w:w="12240" w:h="15840"/>
          <w:pgMar w:top="720" w:right="720" w:bottom="720" w:left="720" w:header="720" w:footer="720" w:gutter="0"/>
          <w:cols w:space="720"/>
          <w:docGrid w:linePitch="299"/>
        </w:sectPr>
      </w:pPr>
      <w:r w:rsidRPr="00847D40">
        <w:rPr>
          <w:rFonts w:ascii="Cambria" w:eastAsia="Cambria" w:hAnsi="Cambria" w:cs="Cambria"/>
          <w:sz w:val="24"/>
          <w:szCs w:val="24"/>
        </w:rPr>
        <w:t>Campers are welcome to pack their belongings in a trunk, duffel bag, suitcase, or plastic drawers. Storage space is limited in the cabins. We will assist campers to the best of our ability to create an adequate amount of space for their luggage.</w:t>
      </w:r>
    </w:p>
    <w:p w14:paraId="42874AF0"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Water Bottle!</w:t>
      </w:r>
    </w:p>
    <w:p w14:paraId="5B52A34A"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Twin bedding or sleeping bag</w:t>
      </w:r>
    </w:p>
    <w:p w14:paraId="0C4F4060"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Pillow &amp; pillow case</w:t>
      </w:r>
    </w:p>
    <w:p w14:paraId="57656B54"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Comfortable clothes &amp; Pajamas</w:t>
      </w:r>
    </w:p>
    <w:p w14:paraId="68D36827"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Underwear and socks for a week</w:t>
      </w:r>
    </w:p>
    <w:p w14:paraId="114F9CED"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Old clothes for messy activities</w:t>
      </w:r>
    </w:p>
    <w:p w14:paraId="3643F422"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Modest active wear swimsuit(s)</w:t>
      </w:r>
    </w:p>
    <w:p w14:paraId="67F9937E"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Tennis shoes &amp; pool shoes</w:t>
      </w:r>
    </w:p>
    <w:p w14:paraId="6C9C2C20"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 xml:space="preserve">Water shoes (mandatory for river use, closed toe recommended, back strap is required on all sandals, </w:t>
      </w:r>
      <w:r w:rsidRPr="00AD4120">
        <w:rPr>
          <w:rFonts w:ascii="Cambria" w:eastAsia="Cambria" w:hAnsi="Cambria" w:cs="Cambria"/>
          <w:b/>
          <w:sz w:val="24"/>
          <w:szCs w:val="24"/>
        </w:rPr>
        <w:t>Crocs are not allowed in the river</w:t>
      </w:r>
      <w:r w:rsidRPr="00847D40">
        <w:rPr>
          <w:rFonts w:ascii="Cambria" w:eastAsia="Cambria" w:hAnsi="Cambria" w:cs="Cambria"/>
          <w:sz w:val="24"/>
          <w:szCs w:val="24"/>
        </w:rPr>
        <w:t>)</w:t>
      </w:r>
    </w:p>
    <w:p w14:paraId="3E55C248"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Shampoo, soap, deodorant etc.</w:t>
      </w:r>
    </w:p>
    <w:p w14:paraId="7B0B2B54"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Comb and brush</w:t>
      </w:r>
    </w:p>
    <w:p w14:paraId="768A3A49"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Towels (one for pool/river and one for shower) and washcloths</w:t>
      </w:r>
    </w:p>
    <w:p w14:paraId="2FEAFDA1"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Long sleeved shirt or light jacket</w:t>
      </w:r>
    </w:p>
    <w:p w14:paraId="6510CDBF"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Sunscreen (cap)</w:t>
      </w:r>
      <w:bookmarkStart w:id="2" w:name="_GoBack"/>
      <w:bookmarkEnd w:id="2"/>
    </w:p>
    <w:p w14:paraId="50B2046F"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Flashlight with new batteries</w:t>
      </w:r>
    </w:p>
    <w:p w14:paraId="5860ED51"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Bug spray</w:t>
      </w:r>
    </w:p>
    <w:p w14:paraId="197D11D9"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Extra blanket or sleeping bag for cool nights, movie night and bonfire</w:t>
      </w:r>
    </w:p>
    <w:p w14:paraId="6E226801"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Stationery/postcards to write letters &amp; stamps (please self- address and stamp envelopes for younger campers)</w:t>
      </w:r>
    </w:p>
    <w:p w14:paraId="38FCD4B7" w14:textId="77777777" w:rsidR="00D304C5" w:rsidRPr="00847D40" w:rsidRDefault="00D304C5" w:rsidP="00D304C5">
      <w:pPr>
        <w:pStyle w:val="ListParagraph"/>
        <w:numPr>
          <w:ilvl w:val="0"/>
          <w:numId w:val="1"/>
        </w:numPr>
        <w:rPr>
          <w:rFonts w:ascii="Cambria" w:eastAsia="Cambria" w:hAnsi="Cambria" w:cs="Cambria"/>
          <w:sz w:val="24"/>
          <w:szCs w:val="24"/>
        </w:rPr>
      </w:pPr>
      <w:r w:rsidRPr="00847D40">
        <w:rPr>
          <w:rFonts w:ascii="Cambria" w:eastAsia="Cambria" w:hAnsi="Cambria" w:cs="Cambria"/>
          <w:sz w:val="24"/>
          <w:szCs w:val="24"/>
        </w:rPr>
        <w:t xml:space="preserve">Optional items: </w:t>
      </w:r>
      <w:r w:rsidRPr="00AD4120">
        <w:rPr>
          <w:rFonts w:ascii="Cambria" w:eastAsia="Cambria" w:hAnsi="Cambria" w:cs="Cambria"/>
          <w:sz w:val="24"/>
          <w:szCs w:val="24"/>
          <w:u w:val="single"/>
        </w:rPr>
        <w:t>Non-digital camera</w:t>
      </w:r>
      <w:r w:rsidRPr="00847D40">
        <w:rPr>
          <w:rFonts w:ascii="Cambria" w:eastAsia="Cambria" w:hAnsi="Cambria" w:cs="Cambria"/>
          <w:sz w:val="24"/>
          <w:szCs w:val="24"/>
        </w:rPr>
        <w:t xml:space="preserve"> (not a cell phone), Musical instruments</w:t>
      </w:r>
    </w:p>
    <w:p w14:paraId="65B6EA42" w14:textId="77777777" w:rsidR="00D304C5" w:rsidRPr="00847D40" w:rsidRDefault="00D304C5" w:rsidP="00D304C5">
      <w:pPr>
        <w:spacing w:before="200"/>
        <w:rPr>
          <w:rFonts w:ascii="Cambria" w:eastAsia="Cambria" w:hAnsi="Cambria" w:cs="Cambria"/>
          <w:b/>
          <w:sz w:val="24"/>
          <w:szCs w:val="24"/>
        </w:rPr>
      </w:pPr>
    </w:p>
    <w:p w14:paraId="3545CC2E" w14:textId="77777777" w:rsidR="00D304C5" w:rsidRPr="00847D40" w:rsidRDefault="00D304C5" w:rsidP="00D304C5">
      <w:pPr>
        <w:spacing w:before="200"/>
        <w:rPr>
          <w:rFonts w:ascii="Cambria" w:eastAsia="Cambria" w:hAnsi="Cambria" w:cs="Cambria"/>
          <w:b/>
          <w:sz w:val="24"/>
          <w:szCs w:val="24"/>
        </w:rPr>
      </w:pPr>
      <w:r w:rsidRPr="00847D40">
        <w:rPr>
          <w:rFonts w:ascii="Cambria" w:eastAsia="Cambria" w:hAnsi="Cambria" w:cs="Cambria"/>
          <w:b/>
          <w:sz w:val="24"/>
          <w:szCs w:val="24"/>
        </w:rPr>
        <w:t>What Not to Bring:</w:t>
      </w:r>
    </w:p>
    <w:p w14:paraId="51B6D142" w14:textId="77777777" w:rsidR="00D304C5" w:rsidRPr="00847D40" w:rsidRDefault="00D304C5" w:rsidP="00D304C5">
      <w:pPr>
        <w:pStyle w:val="ListParagraph"/>
        <w:numPr>
          <w:ilvl w:val="0"/>
          <w:numId w:val="2"/>
        </w:numPr>
        <w:rPr>
          <w:rFonts w:ascii="Cambria" w:eastAsia="Cambria" w:hAnsi="Cambria" w:cs="Cambria"/>
          <w:sz w:val="24"/>
          <w:szCs w:val="24"/>
        </w:rPr>
      </w:pPr>
      <w:r w:rsidRPr="00847D40">
        <w:rPr>
          <w:rFonts w:ascii="Cambria" w:eastAsia="Cambria" w:hAnsi="Cambria" w:cs="Cambria"/>
          <w:b/>
          <w:sz w:val="24"/>
          <w:szCs w:val="24"/>
        </w:rPr>
        <w:t xml:space="preserve">NO </w:t>
      </w:r>
      <w:r w:rsidRPr="00847D40">
        <w:rPr>
          <w:rFonts w:ascii="Cambria" w:eastAsia="Cambria" w:hAnsi="Cambria" w:cs="Cambria"/>
          <w:sz w:val="24"/>
          <w:szCs w:val="24"/>
        </w:rPr>
        <w:t xml:space="preserve">electronic devices, cell phones, I-pads, etc. If these </w:t>
      </w:r>
      <w:proofErr w:type="gramStart"/>
      <w:r w:rsidRPr="00847D40">
        <w:rPr>
          <w:rFonts w:ascii="Cambria" w:eastAsia="Cambria" w:hAnsi="Cambria" w:cs="Cambria"/>
          <w:sz w:val="24"/>
          <w:szCs w:val="24"/>
        </w:rPr>
        <w:t>are brought</w:t>
      </w:r>
      <w:proofErr w:type="gramEnd"/>
      <w:r w:rsidRPr="00847D40">
        <w:rPr>
          <w:rFonts w:ascii="Cambria" w:eastAsia="Cambria" w:hAnsi="Cambria" w:cs="Cambria"/>
          <w:sz w:val="24"/>
          <w:szCs w:val="24"/>
        </w:rPr>
        <w:t xml:space="preserve"> to camp, they will be taken up and returned to parents at the closing.</w:t>
      </w:r>
    </w:p>
    <w:p w14:paraId="6D86B4EE" w14:textId="77777777" w:rsidR="00D304C5" w:rsidRPr="00847D40" w:rsidRDefault="00D304C5" w:rsidP="00D304C5">
      <w:pPr>
        <w:pStyle w:val="ListParagraph"/>
        <w:numPr>
          <w:ilvl w:val="0"/>
          <w:numId w:val="2"/>
        </w:numPr>
        <w:rPr>
          <w:rFonts w:ascii="Cambria" w:eastAsia="Cambria" w:hAnsi="Cambria" w:cs="Cambria"/>
          <w:sz w:val="24"/>
          <w:szCs w:val="24"/>
        </w:rPr>
      </w:pPr>
      <w:r w:rsidRPr="00847D40">
        <w:rPr>
          <w:rFonts w:ascii="Cambria" w:eastAsia="Cambria" w:hAnsi="Cambria" w:cs="Cambria"/>
          <w:b/>
          <w:sz w:val="24"/>
          <w:szCs w:val="24"/>
        </w:rPr>
        <w:t xml:space="preserve">NO </w:t>
      </w:r>
      <w:r w:rsidRPr="00847D40">
        <w:rPr>
          <w:rFonts w:ascii="Cambria" w:eastAsia="Cambria" w:hAnsi="Cambria" w:cs="Cambria"/>
          <w:sz w:val="24"/>
          <w:szCs w:val="24"/>
        </w:rPr>
        <w:t>weapons, knives, firearms, fireworks, etc.</w:t>
      </w:r>
    </w:p>
    <w:p w14:paraId="63D7F423" w14:textId="77777777" w:rsidR="00D304C5" w:rsidRPr="00847D40" w:rsidRDefault="00D304C5" w:rsidP="00D304C5">
      <w:pPr>
        <w:pStyle w:val="ListParagraph"/>
        <w:numPr>
          <w:ilvl w:val="0"/>
          <w:numId w:val="2"/>
        </w:numPr>
        <w:rPr>
          <w:rFonts w:ascii="Cambria" w:eastAsia="Cambria" w:hAnsi="Cambria" w:cs="Cambria"/>
          <w:sz w:val="24"/>
          <w:szCs w:val="24"/>
        </w:rPr>
      </w:pPr>
      <w:proofErr w:type="gramStart"/>
      <w:r w:rsidRPr="00847D40">
        <w:rPr>
          <w:rFonts w:ascii="Cambria" w:eastAsia="Cambria" w:hAnsi="Cambria" w:cs="Cambria"/>
          <w:b/>
          <w:sz w:val="24"/>
          <w:szCs w:val="24"/>
        </w:rPr>
        <w:t xml:space="preserve">NO </w:t>
      </w:r>
      <w:r w:rsidRPr="00847D40">
        <w:rPr>
          <w:rFonts w:ascii="Cambria" w:eastAsia="Cambria" w:hAnsi="Cambria" w:cs="Cambria"/>
          <w:sz w:val="24"/>
          <w:szCs w:val="24"/>
        </w:rPr>
        <w:t>illegal</w:t>
      </w:r>
      <w:proofErr w:type="gramEnd"/>
      <w:r w:rsidRPr="00847D40">
        <w:rPr>
          <w:rFonts w:ascii="Cambria" w:eastAsia="Cambria" w:hAnsi="Cambria" w:cs="Cambria"/>
          <w:sz w:val="24"/>
          <w:szCs w:val="24"/>
        </w:rPr>
        <w:t xml:space="preserve"> substances: alcohol, drugs, non-prescription drugs, tobacco products.</w:t>
      </w:r>
    </w:p>
    <w:p w14:paraId="6EBDCF49" w14:textId="77777777" w:rsidR="00D304C5" w:rsidRPr="00847D40" w:rsidRDefault="00D304C5" w:rsidP="00D304C5">
      <w:pPr>
        <w:pStyle w:val="ListParagraph"/>
        <w:numPr>
          <w:ilvl w:val="0"/>
          <w:numId w:val="2"/>
        </w:numPr>
        <w:rPr>
          <w:rFonts w:ascii="Cambria" w:eastAsia="Cambria" w:hAnsi="Cambria" w:cs="Cambria"/>
          <w:sz w:val="24"/>
          <w:szCs w:val="24"/>
        </w:rPr>
      </w:pPr>
      <w:r w:rsidRPr="00847D40">
        <w:rPr>
          <w:rFonts w:ascii="Cambria" w:eastAsia="Cambria" w:hAnsi="Cambria" w:cs="Cambria"/>
          <w:b/>
          <w:sz w:val="24"/>
          <w:szCs w:val="24"/>
        </w:rPr>
        <w:t xml:space="preserve">NO </w:t>
      </w:r>
      <w:r w:rsidRPr="00847D40">
        <w:rPr>
          <w:rFonts w:ascii="Cambria" w:eastAsia="Cambria" w:hAnsi="Cambria" w:cs="Cambria"/>
          <w:sz w:val="24"/>
          <w:szCs w:val="24"/>
        </w:rPr>
        <w:t xml:space="preserve">money </w:t>
      </w:r>
      <w:proofErr w:type="gramStart"/>
      <w:r w:rsidRPr="00847D40">
        <w:rPr>
          <w:rFonts w:ascii="Cambria" w:eastAsia="Cambria" w:hAnsi="Cambria" w:cs="Cambria"/>
          <w:sz w:val="24"/>
          <w:szCs w:val="24"/>
        </w:rPr>
        <w:t>is needed</w:t>
      </w:r>
      <w:proofErr w:type="gramEnd"/>
      <w:r w:rsidRPr="00847D40">
        <w:rPr>
          <w:rFonts w:ascii="Cambria" w:eastAsia="Cambria" w:hAnsi="Cambria" w:cs="Cambria"/>
          <w:sz w:val="24"/>
          <w:szCs w:val="24"/>
        </w:rPr>
        <w:t xml:space="preserve"> during the week, and snacks are not allowed in the cabins.</w:t>
      </w:r>
    </w:p>
    <w:p w14:paraId="02C604EE" w14:textId="77777777" w:rsidR="00D304C5" w:rsidRPr="00847D40" w:rsidRDefault="00D304C5" w:rsidP="00D304C5">
      <w:pPr>
        <w:pStyle w:val="ListParagraph"/>
        <w:numPr>
          <w:ilvl w:val="0"/>
          <w:numId w:val="2"/>
        </w:numPr>
        <w:spacing w:line="240" w:lineRule="auto"/>
        <w:rPr>
          <w:rFonts w:ascii="Cambria" w:eastAsia="Cambria" w:hAnsi="Cambria" w:cs="Cambria"/>
          <w:sz w:val="24"/>
          <w:szCs w:val="24"/>
        </w:rPr>
      </w:pPr>
      <w:r w:rsidRPr="00847D40">
        <w:rPr>
          <w:rFonts w:ascii="Cambria" w:eastAsia="Cambria" w:hAnsi="Cambria" w:cs="Cambria"/>
          <w:b/>
          <w:sz w:val="24"/>
          <w:szCs w:val="24"/>
        </w:rPr>
        <w:t xml:space="preserve">NO </w:t>
      </w:r>
      <w:r w:rsidRPr="00847D40">
        <w:rPr>
          <w:rFonts w:ascii="Cambria" w:eastAsia="Cambria" w:hAnsi="Cambria" w:cs="Cambria"/>
          <w:sz w:val="24"/>
          <w:szCs w:val="24"/>
        </w:rPr>
        <w:t>pets.</w:t>
      </w:r>
    </w:p>
    <w:p w14:paraId="01B7D709" w14:textId="77777777" w:rsidR="00D304C5" w:rsidRPr="00847D40" w:rsidRDefault="00D304C5" w:rsidP="00D304C5">
      <w:pPr>
        <w:spacing w:before="200"/>
        <w:rPr>
          <w:rFonts w:ascii="Cambria" w:eastAsia="Cambria" w:hAnsi="Cambria" w:cs="Cambria"/>
          <w:b/>
          <w:sz w:val="24"/>
          <w:szCs w:val="24"/>
        </w:rPr>
      </w:pPr>
      <w:r w:rsidRPr="00847D40">
        <w:rPr>
          <w:rFonts w:ascii="Cambria" w:eastAsia="Cambria" w:hAnsi="Cambria" w:cs="Cambria"/>
          <w:b/>
          <w:sz w:val="24"/>
          <w:szCs w:val="24"/>
        </w:rPr>
        <w:t>Camp Capers cannot be responsible for jewelry and other valuables or articles left or lost at camp.</w:t>
      </w:r>
    </w:p>
    <w:p w14:paraId="04C12D12" w14:textId="77777777" w:rsidR="008153B8" w:rsidRDefault="008153B8"/>
    <w:sectPr w:rsidR="008153B8" w:rsidSect="00847D4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11E5C" w14:textId="77777777" w:rsidR="000C0FF5" w:rsidRDefault="000C0FF5" w:rsidP="00D304C5">
      <w:pPr>
        <w:spacing w:line="240" w:lineRule="auto"/>
      </w:pPr>
      <w:r>
        <w:separator/>
      </w:r>
    </w:p>
  </w:endnote>
  <w:endnote w:type="continuationSeparator" w:id="0">
    <w:p w14:paraId="5D4CA556" w14:textId="77777777" w:rsidR="000C0FF5" w:rsidRDefault="000C0FF5" w:rsidP="00D30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697A" w14:textId="253734C8" w:rsidR="00D304C5" w:rsidRPr="00521087" w:rsidRDefault="00D304C5">
    <w:pPr>
      <w:tabs>
        <w:tab w:val="center" w:pos="4680"/>
        <w:tab w:val="right" w:pos="9360"/>
      </w:tabs>
      <w:spacing w:line="240" w:lineRule="auto"/>
      <w:jc w:val="center"/>
      <w:rPr>
        <w:rFonts w:ascii="Cambria" w:eastAsia="Cambria" w:hAnsi="Cambria" w:cs="Cambria"/>
        <w:sz w:val="24"/>
        <w:szCs w:val="24"/>
      </w:rPr>
    </w:pPr>
    <w:r w:rsidRPr="00521087">
      <w:rPr>
        <w:rFonts w:ascii="Cambria" w:eastAsia="Cambria" w:hAnsi="Cambria" w:cs="Cambria"/>
        <w:sz w:val="24"/>
        <w:szCs w:val="24"/>
      </w:rPr>
      <w:fldChar w:fldCharType="begin"/>
    </w:r>
    <w:r w:rsidRPr="00521087">
      <w:rPr>
        <w:rFonts w:ascii="Cambria" w:eastAsia="Cambria" w:hAnsi="Cambria" w:cs="Cambria"/>
        <w:sz w:val="24"/>
        <w:szCs w:val="24"/>
      </w:rPr>
      <w:instrText>PAGE</w:instrText>
    </w:r>
    <w:r w:rsidRPr="00521087">
      <w:rPr>
        <w:rFonts w:ascii="Cambria" w:eastAsia="Cambria" w:hAnsi="Cambria" w:cs="Cambria"/>
        <w:sz w:val="24"/>
        <w:szCs w:val="24"/>
      </w:rPr>
      <w:fldChar w:fldCharType="separate"/>
    </w:r>
    <w:r w:rsidR="00AD4120">
      <w:rPr>
        <w:rFonts w:ascii="Cambria" w:eastAsia="Cambria" w:hAnsi="Cambria" w:cs="Cambria"/>
        <w:noProof/>
        <w:sz w:val="24"/>
        <w:szCs w:val="24"/>
      </w:rPr>
      <w:t>1</w:t>
    </w:r>
    <w:r w:rsidRPr="00521087">
      <w:rPr>
        <w:rFonts w:ascii="Cambria" w:eastAsia="Cambria" w:hAnsi="Cambria" w:cs="Cambria"/>
        <w:sz w:val="24"/>
        <w:szCs w:val="24"/>
      </w:rPr>
      <w:fldChar w:fldCharType="end"/>
    </w:r>
  </w:p>
  <w:p w14:paraId="1DE55014" w14:textId="77777777" w:rsidR="00D304C5" w:rsidRDefault="00D304C5">
    <w:pPr>
      <w:rPr>
        <w:rFonts w:ascii="Cambria" w:eastAsia="Cambria" w:hAnsi="Cambria" w:cs="Cambria"/>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ED60E" w14:textId="77777777" w:rsidR="000C0FF5" w:rsidRDefault="000C0FF5" w:rsidP="00D304C5">
      <w:pPr>
        <w:spacing w:line="240" w:lineRule="auto"/>
      </w:pPr>
      <w:r>
        <w:separator/>
      </w:r>
    </w:p>
  </w:footnote>
  <w:footnote w:type="continuationSeparator" w:id="0">
    <w:p w14:paraId="37D70594" w14:textId="77777777" w:rsidR="000C0FF5" w:rsidRDefault="000C0FF5" w:rsidP="00D304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69F"/>
    <w:multiLevelType w:val="hybridMultilevel"/>
    <w:tmpl w:val="2CC2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F5E60"/>
    <w:multiLevelType w:val="hybridMultilevel"/>
    <w:tmpl w:val="A60C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F58DB"/>
    <w:multiLevelType w:val="multilevel"/>
    <w:tmpl w:val="3FBA4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4A6A3B"/>
    <w:multiLevelType w:val="hybridMultilevel"/>
    <w:tmpl w:val="5CF2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47DF3"/>
    <w:multiLevelType w:val="hybridMultilevel"/>
    <w:tmpl w:val="6E925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B44412"/>
    <w:multiLevelType w:val="hybridMultilevel"/>
    <w:tmpl w:val="7622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C5"/>
    <w:rsid w:val="000C0FF5"/>
    <w:rsid w:val="001343E9"/>
    <w:rsid w:val="005D2735"/>
    <w:rsid w:val="006F2B71"/>
    <w:rsid w:val="008153B8"/>
    <w:rsid w:val="00AD4120"/>
    <w:rsid w:val="00D3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0E8C"/>
  <w15:chartTrackingRefBased/>
  <w15:docId w15:val="{A05CA1BC-C477-452C-87B5-CDA400B7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04C5"/>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D304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D304C5"/>
    <w:pPr>
      <w:keepNext/>
      <w:keepLines/>
      <w:spacing w:after="200" w:line="360" w:lineRule="auto"/>
      <w:outlineLvl w:val="1"/>
    </w:pPr>
    <w:rPr>
      <w:rFonts w:ascii="Cambria" w:eastAsia="Cambria" w:hAnsi="Cambria" w:cs="Cambria"/>
      <w:b/>
      <w:i/>
      <w:sz w:val="26"/>
      <w:szCs w:val="26"/>
      <w:u w:val="single"/>
    </w:rPr>
  </w:style>
  <w:style w:type="paragraph" w:styleId="Heading3">
    <w:name w:val="heading 3"/>
    <w:basedOn w:val="Normal"/>
    <w:next w:val="Normal"/>
    <w:link w:val="Heading3Char"/>
    <w:uiPriority w:val="9"/>
    <w:semiHidden/>
    <w:unhideWhenUsed/>
    <w:qFormat/>
    <w:rsid w:val="00D304C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04C5"/>
    <w:rPr>
      <w:rFonts w:ascii="Cambria" w:eastAsia="Cambria" w:hAnsi="Cambria" w:cs="Cambria"/>
      <w:b/>
      <w:i/>
      <w:sz w:val="26"/>
      <w:szCs w:val="26"/>
      <w:u w:val="single"/>
      <w:lang w:val="en"/>
    </w:rPr>
  </w:style>
  <w:style w:type="paragraph" w:styleId="ListParagraph">
    <w:name w:val="List Paragraph"/>
    <w:basedOn w:val="Normal"/>
    <w:uiPriority w:val="34"/>
    <w:qFormat/>
    <w:rsid w:val="00D304C5"/>
    <w:pPr>
      <w:ind w:left="720"/>
      <w:contextualSpacing/>
    </w:pPr>
  </w:style>
  <w:style w:type="character" w:customStyle="1" w:styleId="Heading1Char">
    <w:name w:val="Heading 1 Char"/>
    <w:basedOn w:val="DefaultParagraphFont"/>
    <w:link w:val="Heading1"/>
    <w:uiPriority w:val="9"/>
    <w:rsid w:val="00D304C5"/>
    <w:rPr>
      <w:rFonts w:asciiTheme="majorHAnsi" w:eastAsiaTheme="majorEastAsia" w:hAnsiTheme="majorHAnsi" w:cstheme="majorBidi"/>
      <w:color w:val="2F5496" w:themeColor="accent1" w:themeShade="BF"/>
      <w:sz w:val="32"/>
      <w:szCs w:val="32"/>
      <w:lang w:val="en"/>
    </w:rPr>
  </w:style>
  <w:style w:type="character" w:customStyle="1" w:styleId="Heading3Char">
    <w:name w:val="Heading 3 Char"/>
    <w:basedOn w:val="DefaultParagraphFont"/>
    <w:link w:val="Heading3"/>
    <w:uiPriority w:val="9"/>
    <w:semiHidden/>
    <w:rsid w:val="00D304C5"/>
    <w:rPr>
      <w:rFonts w:asciiTheme="majorHAnsi" w:eastAsiaTheme="majorEastAsia" w:hAnsiTheme="majorHAnsi" w:cstheme="majorBidi"/>
      <w:color w:val="1F3763" w:themeColor="accent1" w:themeShade="7F"/>
      <w:sz w:val="24"/>
      <w:szCs w:val="24"/>
      <w:lang w:val="en"/>
    </w:rPr>
  </w:style>
  <w:style w:type="character" w:styleId="Hyperlink">
    <w:name w:val="Hyperlink"/>
    <w:basedOn w:val="DefaultParagraphFont"/>
    <w:uiPriority w:val="99"/>
    <w:unhideWhenUsed/>
    <w:rsid w:val="00D304C5"/>
    <w:rPr>
      <w:color w:val="0563C1" w:themeColor="hyperlink"/>
      <w:u w:val="single"/>
    </w:rPr>
  </w:style>
  <w:style w:type="paragraph" w:styleId="TOC1">
    <w:name w:val="toc 1"/>
    <w:basedOn w:val="Normal"/>
    <w:next w:val="Normal"/>
    <w:autoRedefine/>
    <w:uiPriority w:val="39"/>
    <w:unhideWhenUsed/>
    <w:rsid w:val="00D304C5"/>
    <w:pPr>
      <w:tabs>
        <w:tab w:val="right" w:leader="dot" w:pos="10790"/>
      </w:tabs>
      <w:spacing w:after="100" w:line="720" w:lineRule="auto"/>
    </w:pPr>
  </w:style>
  <w:style w:type="paragraph" w:styleId="TOCHeading">
    <w:name w:val="TOC Heading"/>
    <w:basedOn w:val="Heading1"/>
    <w:next w:val="Normal"/>
    <w:uiPriority w:val="39"/>
    <w:unhideWhenUsed/>
    <w:qFormat/>
    <w:rsid w:val="00D304C5"/>
    <w:pPr>
      <w:spacing w:line="259" w:lineRule="auto"/>
      <w:outlineLvl w:val="9"/>
    </w:pPr>
    <w:rPr>
      <w:lang w:val="en-US"/>
    </w:rPr>
  </w:style>
  <w:style w:type="paragraph" w:styleId="Header">
    <w:name w:val="header"/>
    <w:basedOn w:val="Normal"/>
    <w:link w:val="HeaderChar"/>
    <w:uiPriority w:val="99"/>
    <w:unhideWhenUsed/>
    <w:rsid w:val="00D304C5"/>
    <w:pPr>
      <w:tabs>
        <w:tab w:val="center" w:pos="4680"/>
        <w:tab w:val="right" w:pos="9360"/>
      </w:tabs>
      <w:spacing w:line="240" w:lineRule="auto"/>
    </w:pPr>
  </w:style>
  <w:style w:type="character" w:customStyle="1" w:styleId="HeaderChar">
    <w:name w:val="Header Char"/>
    <w:basedOn w:val="DefaultParagraphFont"/>
    <w:link w:val="Header"/>
    <w:uiPriority w:val="99"/>
    <w:rsid w:val="00D304C5"/>
    <w:rPr>
      <w:rFonts w:ascii="Arial" w:eastAsia="Arial" w:hAnsi="Arial" w:cs="Arial"/>
      <w:lang w:val="en"/>
    </w:rPr>
  </w:style>
  <w:style w:type="paragraph" w:styleId="Footer">
    <w:name w:val="footer"/>
    <w:basedOn w:val="Normal"/>
    <w:link w:val="FooterChar"/>
    <w:uiPriority w:val="99"/>
    <w:unhideWhenUsed/>
    <w:rsid w:val="00D304C5"/>
    <w:pPr>
      <w:tabs>
        <w:tab w:val="center" w:pos="4680"/>
        <w:tab w:val="right" w:pos="9360"/>
      </w:tabs>
      <w:spacing w:line="240" w:lineRule="auto"/>
    </w:pPr>
  </w:style>
  <w:style w:type="character" w:customStyle="1" w:styleId="FooterChar">
    <w:name w:val="Footer Char"/>
    <w:basedOn w:val="DefaultParagraphFont"/>
    <w:link w:val="Footer"/>
    <w:uiPriority w:val="99"/>
    <w:rsid w:val="00D304C5"/>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CF0C2F306B84682E2887A86F87213" ma:contentTypeVersion="12" ma:contentTypeDescription="Create a new document." ma:contentTypeScope="" ma:versionID="fddf7eb2cf1cbe28e1a7d07447b718e7">
  <xsd:schema xmlns:xsd="http://www.w3.org/2001/XMLSchema" xmlns:xs="http://www.w3.org/2001/XMLSchema" xmlns:p="http://schemas.microsoft.com/office/2006/metadata/properties" xmlns:ns3="70ef61b1-6a60-4957-82ec-f5c520f00734" xmlns:ns4="0c45c1c6-0249-403b-a1cc-83962f059bcc" targetNamespace="http://schemas.microsoft.com/office/2006/metadata/properties" ma:root="true" ma:fieldsID="0e1ad7860a8f02081a2da9bed6338d61" ns3:_="" ns4:_="">
    <xsd:import namespace="70ef61b1-6a60-4957-82ec-f5c520f00734"/>
    <xsd:import namespace="0c45c1c6-0249-403b-a1cc-83962f059b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f61b1-6a60-4957-82ec-f5c520f00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45c1c6-0249-403b-a1cc-83962f059b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A0DA9-4EF6-4F15-967D-103604B4E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f61b1-6a60-4957-82ec-f5c520f00734"/>
    <ds:schemaRef ds:uri="0c45c1c6-0249-403b-a1cc-83962f059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62DD-22A9-4496-BF4C-4C1A304B1AAF}">
  <ds:schemaRefs>
    <ds:schemaRef ds:uri="http://schemas.microsoft.com/sharepoint/v3/contenttype/forms"/>
  </ds:schemaRefs>
</ds:datastoreItem>
</file>

<file path=customXml/itemProps3.xml><?xml version="1.0" encoding="utf-8"?>
<ds:datastoreItem xmlns:ds="http://schemas.openxmlformats.org/officeDocument/2006/customXml" ds:itemID="{07311F4C-458C-42C5-86C6-11F62AEA5447}">
  <ds:schemaRefs>
    <ds:schemaRef ds:uri="http://purl.org/dc/terms/"/>
    <ds:schemaRef ds:uri="0c45c1c6-0249-403b-a1cc-83962f059bcc"/>
    <ds:schemaRef ds:uri="http://schemas.microsoft.com/office/2006/documentManagement/types"/>
    <ds:schemaRef ds:uri="70ef61b1-6a60-4957-82ec-f5c520f0073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Carlson</dc:creator>
  <cp:keywords/>
  <dc:description/>
  <cp:lastModifiedBy>Lisa Wray</cp:lastModifiedBy>
  <cp:revision>4</cp:revision>
  <dcterms:created xsi:type="dcterms:W3CDTF">2023-05-02T18:00:00Z</dcterms:created>
  <dcterms:modified xsi:type="dcterms:W3CDTF">2023-06-06T16:20:00Z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0x010100B38CF0C2F306B84682E2887A86F87213</vt:lpwstr>
  </property>
</Properties>
</file>